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A04" w:rsidRPr="00062925" w:rsidRDefault="00484A04" w:rsidP="00F451AB">
      <w:pPr>
        <w:pStyle w:val="NoSpacing"/>
        <w:jc w:val="center"/>
        <w:rPr>
          <w:rFonts w:asciiTheme="majorHAnsi" w:hAnsiTheme="majorHAnsi"/>
          <w:b/>
          <w:sz w:val="24"/>
          <w:szCs w:val="24"/>
        </w:rPr>
      </w:pPr>
      <w:r w:rsidRPr="00062925">
        <w:rPr>
          <w:rFonts w:asciiTheme="majorHAnsi" w:hAnsiTheme="majorHAnsi"/>
          <w:b/>
          <w:sz w:val="24"/>
          <w:szCs w:val="24"/>
        </w:rPr>
        <w:t xml:space="preserve">GH Stack Announces Launch </w:t>
      </w:r>
      <w:proofErr w:type="gramStart"/>
      <w:r w:rsidRPr="00062925">
        <w:rPr>
          <w:rFonts w:asciiTheme="majorHAnsi" w:hAnsiTheme="majorHAnsi"/>
          <w:b/>
          <w:sz w:val="24"/>
          <w:szCs w:val="24"/>
        </w:rPr>
        <w:t>Of</w:t>
      </w:r>
      <w:proofErr w:type="gramEnd"/>
      <w:r w:rsidRPr="00062925">
        <w:rPr>
          <w:rFonts w:asciiTheme="majorHAnsi" w:hAnsiTheme="majorHAnsi"/>
          <w:b/>
          <w:sz w:val="24"/>
          <w:szCs w:val="24"/>
        </w:rPr>
        <w:t xml:space="preserve"> New Website</w:t>
      </w:r>
    </w:p>
    <w:p w:rsidR="00484A04" w:rsidRPr="00062925" w:rsidRDefault="00484A04" w:rsidP="00F451AB">
      <w:pPr>
        <w:pStyle w:val="Heading1"/>
        <w:shd w:val="clear" w:color="auto" w:fill="FFFFFF"/>
        <w:spacing w:before="0" w:beforeAutospacing="0" w:after="0" w:afterAutospacing="0"/>
        <w:jc w:val="center"/>
        <w:rPr>
          <w:rFonts w:asciiTheme="majorHAnsi" w:hAnsiTheme="majorHAnsi" w:cs="Arial"/>
          <w:bCs w:val="0"/>
          <w:sz w:val="24"/>
          <w:szCs w:val="24"/>
        </w:rPr>
      </w:pPr>
    </w:p>
    <w:p w:rsidR="00484A04" w:rsidRPr="00062925" w:rsidRDefault="00484A04" w:rsidP="00F451AB">
      <w:pPr>
        <w:autoSpaceDE w:val="0"/>
        <w:autoSpaceDN w:val="0"/>
        <w:adjustRightInd w:val="0"/>
        <w:spacing w:after="0" w:line="240" w:lineRule="auto"/>
        <w:jc w:val="center"/>
        <w:rPr>
          <w:rFonts w:asciiTheme="majorHAnsi" w:hAnsiTheme="majorHAnsi" w:cs="Cambria"/>
          <w:i/>
          <w:iCs/>
          <w:sz w:val="24"/>
          <w:szCs w:val="24"/>
          <w:lang w:val="en"/>
        </w:rPr>
      </w:pPr>
      <w:r w:rsidRPr="00062925">
        <w:rPr>
          <w:rFonts w:asciiTheme="majorHAnsi" w:hAnsiTheme="majorHAnsi" w:cs="Cambria"/>
          <w:i/>
          <w:iCs/>
          <w:sz w:val="24"/>
          <w:szCs w:val="24"/>
          <w:lang w:val="en"/>
        </w:rPr>
        <w:t xml:space="preserve">Want to know secrets of </w:t>
      </w:r>
      <w:r w:rsidR="00513ACD" w:rsidRPr="00062925">
        <w:rPr>
          <w:rFonts w:asciiTheme="majorHAnsi" w:hAnsiTheme="majorHAnsi" w:cs="Cambria"/>
          <w:i/>
          <w:iCs/>
          <w:sz w:val="24"/>
          <w:szCs w:val="24"/>
          <w:lang w:val="en"/>
        </w:rPr>
        <w:t xml:space="preserve">great </w:t>
      </w:r>
      <w:r w:rsidR="00513ACD" w:rsidRPr="00062925">
        <w:rPr>
          <w:rFonts w:asciiTheme="majorHAnsi" w:hAnsiTheme="majorHAnsi" w:cs="Arial"/>
          <w:i/>
          <w:sz w:val="24"/>
          <w:szCs w:val="24"/>
          <w:shd w:val="clear" w:color="auto" w:fill="FFFFFF"/>
        </w:rPr>
        <w:t>bodybuilders?</w:t>
      </w:r>
    </w:p>
    <w:p w:rsidR="00484A04" w:rsidRPr="00062925" w:rsidRDefault="00484A04" w:rsidP="00F451AB">
      <w:pPr>
        <w:autoSpaceDE w:val="0"/>
        <w:autoSpaceDN w:val="0"/>
        <w:adjustRightInd w:val="0"/>
        <w:spacing w:after="0" w:line="240" w:lineRule="auto"/>
        <w:jc w:val="center"/>
        <w:rPr>
          <w:rFonts w:asciiTheme="majorHAnsi" w:hAnsiTheme="majorHAnsi" w:cs="Cambria"/>
          <w:i/>
          <w:iCs/>
          <w:sz w:val="24"/>
          <w:szCs w:val="24"/>
          <w:lang w:val="en"/>
        </w:rPr>
      </w:pPr>
    </w:p>
    <w:p w:rsidR="00484A04" w:rsidRPr="00062925" w:rsidRDefault="00513ACD" w:rsidP="00F451AB">
      <w:pPr>
        <w:autoSpaceDE w:val="0"/>
        <w:autoSpaceDN w:val="0"/>
        <w:adjustRightInd w:val="0"/>
        <w:spacing w:after="0" w:line="240" w:lineRule="auto"/>
        <w:jc w:val="center"/>
        <w:rPr>
          <w:rFonts w:asciiTheme="majorHAnsi" w:hAnsiTheme="majorHAnsi"/>
          <w:i/>
          <w:sz w:val="24"/>
          <w:szCs w:val="24"/>
        </w:rPr>
      </w:pPr>
      <w:r w:rsidRPr="00062925">
        <w:rPr>
          <w:rFonts w:asciiTheme="majorHAnsi" w:hAnsiTheme="majorHAnsi" w:cs="Cambria"/>
          <w:i/>
          <w:iCs/>
          <w:sz w:val="24"/>
          <w:szCs w:val="24"/>
          <w:lang w:val="en"/>
        </w:rPr>
        <w:t>Expert on Natural Human Growth Hormone Supplements</w:t>
      </w:r>
    </w:p>
    <w:p w:rsidR="00484A04" w:rsidRPr="00062925" w:rsidRDefault="00513ACD" w:rsidP="00F451AB">
      <w:pPr>
        <w:autoSpaceDE w:val="0"/>
        <w:autoSpaceDN w:val="0"/>
        <w:adjustRightInd w:val="0"/>
        <w:spacing w:after="0" w:line="240" w:lineRule="auto"/>
        <w:jc w:val="center"/>
        <w:rPr>
          <w:rFonts w:asciiTheme="majorHAnsi" w:hAnsiTheme="majorHAnsi" w:cs="Cambria"/>
          <w:i/>
          <w:iCs/>
          <w:sz w:val="24"/>
          <w:szCs w:val="24"/>
          <w:lang w:val="en"/>
        </w:rPr>
      </w:pPr>
      <w:r w:rsidRPr="00062925">
        <w:rPr>
          <w:rFonts w:asciiTheme="majorHAnsi" w:hAnsiTheme="majorHAnsi"/>
          <w:i/>
          <w:sz w:val="24"/>
          <w:szCs w:val="24"/>
        </w:rPr>
        <w:t>GH Stack reveals on its new website</w:t>
      </w:r>
    </w:p>
    <w:p w:rsidR="00484A04" w:rsidRPr="00062925" w:rsidRDefault="00484A04" w:rsidP="00F451AB">
      <w:pPr>
        <w:autoSpaceDE w:val="0"/>
        <w:autoSpaceDN w:val="0"/>
        <w:adjustRightInd w:val="0"/>
        <w:spacing w:after="0" w:line="240" w:lineRule="auto"/>
        <w:jc w:val="both"/>
        <w:rPr>
          <w:rFonts w:asciiTheme="majorHAnsi" w:hAnsiTheme="majorHAnsi" w:cs="Cambria"/>
          <w:i/>
          <w:iCs/>
          <w:sz w:val="24"/>
          <w:szCs w:val="24"/>
          <w:lang w:val="en"/>
        </w:rPr>
      </w:pPr>
    </w:p>
    <w:p w:rsidR="00062925" w:rsidRPr="00062925" w:rsidRDefault="00062925" w:rsidP="00062925">
      <w:pPr>
        <w:shd w:val="clear" w:color="auto" w:fill="FFFFFF"/>
        <w:jc w:val="both"/>
        <w:rPr>
          <w:rFonts w:asciiTheme="majorHAnsi" w:hAnsiTheme="majorHAnsi" w:cs="Arial"/>
          <w:sz w:val="24"/>
          <w:szCs w:val="24"/>
        </w:rPr>
      </w:pPr>
      <w:r w:rsidRPr="00062925">
        <w:rPr>
          <w:rFonts w:asciiTheme="majorHAnsi" w:hAnsiTheme="majorHAnsi" w:cs="Arial"/>
          <w:b/>
          <w:bCs/>
          <w:color w:val="222222"/>
          <w:sz w:val="24"/>
          <w:szCs w:val="24"/>
          <w:lang w:val="en"/>
        </w:rPr>
        <w:t xml:space="preserve">Melbourne, Victoria, </w:t>
      </w:r>
      <w:proofErr w:type="gramStart"/>
      <w:r w:rsidRPr="00062925">
        <w:rPr>
          <w:rFonts w:asciiTheme="majorHAnsi" w:hAnsiTheme="majorHAnsi" w:cs="Arial"/>
          <w:b/>
          <w:bCs/>
          <w:color w:val="222222"/>
          <w:sz w:val="24"/>
          <w:szCs w:val="24"/>
          <w:lang w:val="en"/>
        </w:rPr>
        <w:t>Australia</w:t>
      </w:r>
      <w:proofErr w:type="gramEnd"/>
      <w:r w:rsidRPr="00062925">
        <w:rPr>
          <w:rFonts w:asciiTheme="majorHAnsi" w:hAnsiTheme="majorHAnsi" w:cs="Arial"/>
          <w:b/>
          <w:bCs/>
          <w:color w:val="222222"/>
          <w:sz w:val="24"/>
          <w:szCs w:val="24"/>
          <w:lang w:val="en"/>
        </w:rPr>
        <w:t xml:space="preserve"> – 20 June 2013</w:t>
      </w:r>
      <w:r w:rsidRPr="00062925">
        <w:rPr>
          <w:rStyle w:val="apple-converted-space"/>
          <w:rFonts w:asciiTheme="majorHAnsi" w:hAnsiTheme="majorHAnsi" w:cs="Arial"/>
          <w:color w:val="222222"/>
          <w:sz w:val="24"/>
          <w:szCs w:val="24"/>
          <w:lang w:val="en"/>
        </w:rPr>
        <w:t> </w:t>
      </w:r>
      <w:r w:rsidRPr="00062925">
        <w:rPr>
          <w:rFonts w:asciiTheme="majorHAnsi" w:hAnsiTheme="majorHAnsi" w:cs="Arial"/>
          <w:color w:val="222222"/>
          <w:sz w:val="24"/>
          <w:szCs w:val="24"/>
          <w:lang w:val="en"/>
        </w:rPr>
        <w:t>–</w:t>
      </w:r>
      <w:r w:rsidRPr="00062925">
        <w:rPr>
          <w:rStyle w:val="apple-converted-space"/>
          <w:rFonts w:asciiTheme="majorHAnsi" w:hAnsiTheme="majorHAnsi" w:cs="Arial"/>
          <w:color w:val="222222"/>
          <w:sz w:val="24"/>
          <w:szCs w:val="24"/>
          <w:lang w:val="en"/>
        </w:rPr>
        <w:t> </w:t>
      </w:r>
      <w:r w:rsidRPr="00062925">
        <w:rPr>
          <w:rFonts w:asciiTheme="majorHAnsi" w:hAnsiTheme="majorHAnsi" w:cs="Arial"/>
          <w:color w:val="222222"/>
          <w:sz w:val="24"/>
          <w:szCs w:val="24"/>
          <w:lang w:val="en"/>
        </w:rPr>
        <w:t>Expert on Natural Human Growth Hormone Supplements</w:t>
      </w:r>
      <w:r w:rsidRPr="00062925">
        <w:rPr>
          <w:rStyle w:val="apple-converted-space"/>
          <w:rFonts w:asciiTheme="majorHAnsi" w:hAnsiTheme="majorHAnsi" w:cs="Arial"/>
          <w:color w:val="222222"/>
          <w:sz w:val="24"/>
          <w:szCs w:val="24"/>
          <w:lang w:val="en"/>
        </w:rPr>
        <w:t> </w:t>
      </w:r>
      <w:hyperlink r:id="rId5" w:tgtFrame="_blank" w:history="1">
        <w:r w:rsidRPr="00062925">
          <w:rPr>
            <w:rStyle w:val="Hyperlink"/>
            <w:rFonts w:asciiTheme="majorHAnsi" w:hAnsiTheme="majorHAnsi" w:cs="Arial"/>
            <w:color w:val="1155CC"/>
            <w:sz w:val="24"/>
            <w:szCs w:val="24"/>
          </w:rPr>
          <w:t>GH Stack</w:t>
        </w:r>
      </w:hyperlink>
      <w:r w:rsidRPr="00062925">
        <w:rPr>
          <w:rStyle w:val="apple-converted-space"/>
          <w:rFonts w:asciiTheme="majorHAnsi" w:hAnsiTheme="majorHAnsi" w:cs="Arial"/>
          <w:color w:val="222222"/>
          <w:sz w:val="24"/>
          <w:szCs w:val="24"/>
        </w:rPr>
        <w:t> </w:t>
      </w:r>
      <w:r w:rsidRPr="00062925">
        <w:rPr>
          <w:rFonts w:asciiTheme="majorHAnsi" w:hAnsiTheme="majorHAnsi" w:cs="Arial"/>
          <w:color w:val="222222"/>
          <w:sz w:val="24"/>
          <w:szCs w:val="24"/>
        </w:rPr>
        <w:t>(</w:t>
      </w:r>
      <w:hyperlink r:id="rId6" w:tgtFrame="_blank" w:history="1">
        <w:r w:rsidRPr="00062925">
          <w:rPr>
            <w:rStyle w:val="Hyperlink"/>
            <w:rFonts w:asciiTheme="majorHAnsi" w:hAnsiTheme="majorHAnsi" w:cs="Arial"/>
            <w:color w:val="1155CC"/>
            <w:sz w:val="24"/>
            <w:szCs w:val="24"/>
          </w:rPr>
          <w:t>http://ghstack.com/</w:t>
        </w:r>
      </w:hyperlink>
      <w:r w:rsidRPr="00062925">
        <w:rPr>
          <w:rFonts w:asciiTheme="majorHAnsi" w:hAnsiTheme="majorHAnsi" w:cs="Arial"/>
          <w:color w:val="222222"/>
          <w:sz w:val="24"/>
          <w:szCs w:val="24"/>
        </w:rPr>
        <w:t>) is</w:t>
      </w:r>
      <w:r w:rsidRPr="00062925">
        <w:rPr>
          <w:rStyle w:val="apple-converted-space"/>
          <w:rFonts w:asciiTheme="majorHAnsi" w:hAnsiTheme="majorHAnsi" w:cs="Arial"/>
          <w:color w:val="222222"/>
          <w:sz w:val="24"/>
          <w:szCs w:val="24"/>
        </w:rPr>
        <w:t> </w:t>
      </w:r>
      <w:r w:rsidRPr="00062925">
        <w:rPr>
          <w:rFonts w:asciiTheme="majorHAnsi" w:hAnsiTheme="majorHAnsi" w:cs="Arial"/>
          <w:color w:val="222222"/>
          <w:sz w:val="24"/>
          <w:szCs w:val="24"/>
          <w:lang w:val="en"/>
        </w:rPr>
        <w:t>proud to announce the launch of its new website.   This very informative website contains the benefits on taking natural human growth hormone</w:t>
      </w:r>
      <w:r w:rsidRPr="00062925">
        <w:rPr>
          <w:rStyle w:val="apple-converted-space"/>
          <w:rFonts w:asciiTheme="majorHAnsi" w:hAnsiTheme="majorHAnsi" w:cs="Arial"/>
          <w:color w:val="222222"/>
          <w:sz w:val="24"/>
          <w:szCs w:val="24"/>
          <w:lang w:val="en"/>
        </w:rPr>
        <w:t> </w:t>
      </w:r>
      <w:r w:rsidRPr="00062925">
        <w:rPr>
          <w:rFonts w:asciiTheme="majorHAnsi" w:hAnsiTheme="majorHAnsi" w:cs="Arial"/>
          <w:sz w:val="24"/>
          <w:szCs w:val="24"/>
          <w:lang w:val="en"/>
        </w:rPr>
        <w:t>releasing supplements</w:t>
      </w:r>
      <w:r w:rsidRPr="00062925">
        <w:rPr>
          <w:rStyle w:val="apple-converted-space"/>
          <w:rFonts w:asciiTheme="majorHAnsi" w:hAnsiTheme="majorHAnsi" w:cs="Arial"/>
          <w:sz w:val="24"/>
          <w:szCs w:val="24"/>
          <w:lang w:val="en"/>
        </w:rPr>
        <w:t> </w:t>
      </w:r>
      <w:r w:rsidRPr="00062925">
        <w:rPr>
          <w:rFonts w:asciiTheme="majorHAnsi" w:hAnsiTheme="majorHAnsi" w:cs="Arial"/>
          <w:sz w:val="24"/>
          <w:szCs w:val="24"/>
          <w:lang w:val="en"/>
        </w:rPr>
        <w:t>to</w:t>
      </w:r>
      <w:r w:rsidRPr="00062925">
        <w:rPr>
          <w:rStyle w:val="apple-converted-space"/>
          <w:rFonts w:asciiTheme="majorHAnsi" w:hAnsiTheme="majorHAnsi" w:cs="Arial"/>
          <w:sz w:val="24"/>
          <w:szCs w:val="24"/>
          <w:lang w:val="en"/>
        </w:rPr>
        <w:t> </w:t>
      </w:r>
      <w:r w:rsidRPr="00062925">
        <w:rPr>
          <w:rFonts w:asciiTheme="majorHAnsi" w:hAnsiTheme="majorHAnsi" w:cs="Arial"/>
          <w:sz w:val="24"/>
          <w:szCs w:val="24"/>
          <w:shd w:val="clear" w:color="auto" w:fill="FFFFFF"/>
        </w:rPr>
        <w:t>enhance muscle building, improve weight reduction and overall progress of your physical performance.</w:t>
      </w:r>
    </w:p>
    <w:p w:rsidR="00062925" w:rsidRPr="00062925" w:rsidRDefault="00062925" w:rsidP="00062925">
      <w:pPr>
        <w:shd w:val="clear" w:color="auto" w:fill="FFFFFF"/>
        <w:jc w:val="both"/>
        <w:rPr>
          <w:rFonts w:asciiTheme="majorHAnsi" w:hAnsiTheme="majorHAnsi" w:cs="Arial"/>
          <w:color w:val="222222"/>
          <w:sz w:val="24"/>
          <w:szCs w:val="24"/>
        </w:rPr>
      </w:pPr>
      <w:r w:rsidRPr="00062925">
        <w:rPr>
          <w:rFonts w:asciiTheme="majorHAnsi" w:hAnsiTheme="majorHAnsi" w:cs="Arial"/>
          <w:sz w:val="24"/>
          <w:szCs w:val="24"/>
        </w:rPr>
        <w:t> What kind of body do you want? Do you strive to achieve that</w:t>
      </w:r>
      <w:r w:rsidRPr="00062925">
        <w:rPr>
          <w:rStyle w:val="apple-converted-space"/>
          <w:rFonts w:asciiTheme="majorHAnsi" w:hAnsiTheme="majorHAnsi" w:cs="Arial"/>
          <w:sz w:val="24"/>
          <w:szCs w:val="24"/>
        </w:rPr>
        <w:t> </w:t>
      </w:r>
      <w:r w:rsidRPr="00062925">
        <w:rPr>
          <w:rFonts w:asciiTheme="majorHAnsi" w:hAnsiTheme="majorHAnsi" w:cs="Arial"/>
          <w:sz w:val="24"/>
          <w:szCs w:val="24"/>
        </w:rPr>
        <w:t>superhuman</w:t>
      </w:r>
      <w:r w:rsidRPr="00062925">
        <w:rPr>
          <w:rStyle w:val="apple-converted-space"/>
          <w:rFonts w:asciiTheme="majorHAnsi" w:hAnsiTheme="majorHAnsi" w:cs="Arial"/>
          <w:sz w:val="24"/>
          <w:szCs w:val="24"/>
        </w:rPr>
        <w:t> </w:t>
      </w:r>
      <w:r w:rsidRPr="00062925">
        <w:rPr>
          <w:rFonts w:asciiTheme="majorHAnsi" w:hAnsiTheme="majorHAnsi" w:cs="Arial"/>
          <w:sz w:val="24"/>
          <w:szCs w:val="24"/>
        </w:rPr>
        <w:t>physique that forces</w:t>
      </w:r>
      <w:r w:rsidRPr="00062925">
        <w:rPr>
          <w:rStyle w:val="apple-converted-space"/>
          <w:rFonts w:asciiTheme="majorHAnsi" w:hAnsiTheme="majorHAnsi" w:cs="Arial"/>
          <w:sz w:val="24"/>
          <w:szCs w:val="24"/>
        </w:rPr>
        <w:t> </w:t>
      </w:r>
      <w:r w:rsidRPr="00062925">
        <w:rPr>
          <w:rFonts w:asciiTheme="majorHAnsi" w:hAnsiTheme="majorHAnsi" w:cs="Arial"/>
          <w:sz w:val="24"/>
          <w:szCs w:val="24"/>
        </w:rPr>
        <w:t>people to</w:t>
      </w:r>
      <w:r w:rsidRPr="00062925">
        <w:rPr>
          <w:rStyle w:val="apple-converted-space"/>
          <w:rFonts w:asciiTheme="majorHAnsi" w:hAnsiTheme="majorHAnsi" w:cs="Arial"/>
          <w:sz w:val="24"/>
          <w:szCs w:val="24"/>
        </w:rPr>
        <w:t> </w:t>
      </w:r>
      <w:r w:rsidRPr="00062925">
        <w:rPr>
          <w:rFonts w:asciiTheme="majorHAnsi" w:hAnsiTheme="majorHAnsi" w:cs="Arial"/>
          <w:sz w:val="24"/>
          <w:szCs w:val="24"/>
        </w:rPr>
        <w:t xml:space="preserve">turn their heads? Or are you already contented with an </w:t>
      </w:r>
      <w:r w:rsidRPr="00062925">
        <w:rPr>
          <w:rFonts w:asciiTheme="majorHAnsi" w:hAnsiTheme="majorHAnsi" w:cs="Arial"/>
          <w:color w:val="222222"/>
          <w:sz w:val="24"/>
          <w:szCs w:val="24"/>
        </w:rPr>
        <w:t>average flabby figure?</w:t>
      </w:r>
    </w:p>
    <w:p w:rsidR="00062925" w:rsidRPr="00062925" w:rsidRDefault="00062925" w:rsidP="00062925">
      <w:pPr>
        <w:shd w:val="clear" w:color="auto" w:fill="FFFFFF"/>
        <w:jc w:val="both"/>
        <w:rPr>
          <w:rFonts w:asciiTheme="majorHAnsi" w:hAnsiTheme="majorHAnsi" w:cs="Arial"/>
          <w:sz w:val="24"/>
          <w:szCs w:val="24"/>
        </w:rPr>
      </w:pPr>
      <w:r w:rsidRPr="00062925">
        <w:rPr>
          <w:rFonts w:asciiTheme="majorHAnsi" w:hAnsiTheme="majorHAnsi" w:cs="Arial"/>
          <w:color w:val="222222"/>
          <w:sz w:val="24"/>
          <w:szCs w:val="24"/>
        </w:rPr>
        <w:t xml:space="preserve">Let’s face it. We all have our dream body, but only </w:t>
      </w:r>
      <w:r w:rsidRPr="00062925">
        <w:rPr>
          <w:rFonts w:asciiTheme="majorHAnsi" w:hAnsiTheme="majorHAnsi" w:cs="Arial"/>
          <w:sz w:val="24"/>
          <w:szCs w:val="24"/>
        </w:rPr>
        <w:t>very few would be willing to work hard for it.  It's really totally up to the person to achieve</w:t>
      </w:r>
      <w:r w:rsidRPr="00062925">
        <w:rPr>
          <w:rStyle w:val="apple-converted-space"/>
          <w:rFonts w:asciiTheme="majorHAnsi" w:hAnsiTheme="majorHAnsi" w:cs="Arial"/>
          <w:sz w:val="24"/>
          <w:szCs w:val="24"/>
        </w:rPr>
        <w:t> </w:t>
      </w:r>
      <w:r w:rsidRPr="00062925">
        <w:rPr>
          <w:rFonts w:asciiTheme="majorHAnsi" w:hAnsiTheme="majorHAnsi" w:cs="Arial"/>
          <w:sz w:val="24"/>
          <w:szCs w:val="24"/>
        </w:rPr>
        <w:t>his or her</w:t>
      </w:r>
      <w:r w:rsidRPr="00062925">
        <w:rPr>
          <w:rStyle w:val="apple-converted-space"/>
          <w:rFonts w:asciiTheme="majorHAnsi" w:hAnsiTheme="majorHAnsi" w:cs="Arial"/>
          <w:sz w:val="24"/>
          <w:szCs w:val="24"/>
        </w:rPr>
        <w:t> </w:t>
      </w:r>
      <w:r w:rsidRPr="00062925">
        <w:rPr>
          <w:rFonts w:asciiTheme="majorHAnsi" w:hAnsiTheme="majorHAnsi" w:cs="Arial"/>
          <w:sz w:val="24"/>
          <w:szCs w:val="24"/>
        </w:rPr>
        <w:t>goal.  Are you into muscle building routines? If so, what do they consist of?  Are you more inclined in weightlifting?  You must know that this is the core of muscle building routines. However, do you know and understand the things that you have to go through?   When it comes to muscle building routines, you don't solely have to go with the old rules.</w:t>
      </w:r>
    </w:p>
    <w:p w:rsidR="00062925" w:rsidRPr="00062925" w:rsidRDefault="00062925" w:rsidP="00062925">
      <w:pPr>
        <w:shd w:val="clear" w:color="auto" w:fill="FFFFFF"/>
        <w:jc w:val="both"/>
        <w:rPr>
          <w:rFonts w:asciiTheme="majorHAnsi" w:hAnsiTheme="majorHAnsi" w:cs="Arial"/>
          <w:sz w:val="24"/>
          <w:szCs w:val="24"/>
        </w:rPr>
      </w:pPr>
      <w:r w:rsidRPr="00062925">
        <w:rPr>
          <w:rFonts w:asciiTheme="majorHAnsi" w:hAnsiTheme="majorHAnsi" w:cs="Arial"/>
          <w:sz w:val="24"/>
          <w:szCs w:val="24"/>
        </w:rPr>
        <w:t>Aside from the physical requirements, your body can also make good use of human growth hormone (HGH) supplements to help in muscle building and losing fat,</w:t>
      </w:r>
      <w:r w:rsidRPr="00062925">
        <w:rPr>
          <w:rStyle w:val="apple-converted-space"/>
          <w:rFonts w:asciiTheme="majorHAnsi" w:hAnsiTheme="majorHAnsi" w:cs="Arial"/>
          <w:sz w:val="24"/>
          <w:szCs w:val="24"/>
        </w:rPr>
        <w:t> </w:t>
      </w:r>
      <w:r w:rsidRPr="00062925">
        <w:rPr>
          <w:rFonts w:asciiTheme="majorHAnsi" w:hAnsiTheme="majorHAnsi" w:cs="Arial"/>
          <w:sz w:val="24"/>
          <w:szCs w:val="24"/>
        </w:rPr>
        <w:t>when used in conjunction with hard training and a good diet.  Normally,</w:t>
      </w:r>
      <w:r w:rsidRPr="00062925">
        <w:rPr>
          <w:rStyle w:val="apple-converted-space"/>
          <w:rFonts w:asciiTheme="majorHAnsi" w:hAnsiTheme="majorHAnsi" w:cs="Arial"/>
          <w:sz w:val="24"/>
          <w:szCs w:val="24"/>
        </w:rPr>
        <w:t> </w:t>
      </w:r>
      <w:r w:rsidRPr="00062925">
        <w:rPr>
          <w:rFonts w:asciiTheme="majorHAnsi" w:hAnsiTheme="majorHAnsi" w:cs="Arial"/>
          <w:sz w:val="24"/>
          <w:szCs w:val="24"/>
        </w:rPr>
        <w:t>taking HGH</w:t>
      </w:r>
      <w:r w:rsidRPr="00062925">
        <w:rPr>
          <w:rStyle w:val="apple-converted-space"/>
          <w:rFonts w:asciiTheme="majorHAnsi" w:hAnsiTheme="majorHAnsi" w:cs="Arial"/>
          <w:sz w:val="24"/>
          <w:szCs w:val="24"/>
        </w:rPr>
        <w:t> </w:t>
      </w:r>
      <w:r w:rsidRPr="00062925">
        <w:rPr>
          <w:rFonts w:asciiTheme="majorHAnsi" w:hAnsiTheme="majorHAnsi" w:cs="Arial"/>
          <w:sz w:val="24"/>
          <w:szCs w:val="24"/>
        </w:rPr>
        <w:t>is very expensive, can be dangerous, and requires a doctor’s prescription.  Good thing there are now available HGH boosting supplements which are natural and safe to use.</w:t>
      </w:r>
    </w:p>
    <w:p w:rsidR="00062925" w:rsidRPr="00062925" w:rsidRDefault="00062925" w:rsidP="00062925">
      <w:pPr>
        <w:shd w:val="clear" w:color="auto" w:fill="FFFFFF"/>
        <w:jc w:val="both"/>
        <w:rPr>
          <w:rFonts w:asciiTheme="majorHAnsi" w:hAnsiTheme="majorHAnsi" w:cs="Arial"/>
          <w:color w:val="222222"/>
          <w:sz w:val="24"/>
          <w:szCs w:val="24"/>
        </w:rPr>
      </w:pPr>
      <w:r w:rsidRPr="00062925">
        <w:rPr>
          <w:rFonts w:asciiTheme="majorHAnsi" w:hAnsiTheme="majorHAnsi" w:cs="Arial"/>
          <w:sz w:val="24"/>
          <w:szCs w:val="24"/>
        </w:rPr>
        <w:t>GHStack.com features</w:t>
      </w:r>
      <w:r w:rsidRPr="00062925">
        <w:rPr>
          <w:rStyle w:val="apple-converted-space"/>
          <w:rFonts w:asciiTheme="majorHAnsi" w:hAnsiTheme="majorHAnsi" w:cs="Arial"/>
          <w:sz w:val="24"/>
          <w:szCs w:val="24"/>
        </w:rPr>
        <w:t> </w:t>
      </w:r>
      <w:proofErr w:type="spellStart"/>
      <w:r w:rsidRPr="00062925">
        <w:rPr>
          <w:rFonts w:asciiTheme="majorHAnsi" w:hAnsiTheme="majorHAnsi" w:cs="Arial"/>
          <w:sz w:val="24"/>
          <w:szCs w:val="24"/>
        </w:rPr>
        <w:t>Ironpower’s</w:t>
      </w:r>
      <w:proofErr w:type="spellEnd"/>
      <w:r w:rsidRPr="00062925">
        <w:rPr>
          <w:rStyle w:val="apple-converted-space"/>
          <w:rFonts w:asciiTheme="majorHAnsi" w:hAnsiTheme="majorHAnsi" w:cs="Arial"/>
          <w:sz w:val="24"/>
          <w:szCs w:val="24"/>
        </w:rPr>
        <w:t> </w:t>
      </w:r>
      <w:r w:rsidRPr="00062925">
        <w:rPr>
          <w:rFonts w:asciiTheme="majorHAnsi" w:hAnsiTheme="majorHAnsi" w:cs="Arial"/>
          <w:sz w:val="24"/>
          <w:szCs w:val="24"/>
        </w:rPr>
        <w:t>GH Stack,</w:t>
      </w:r>
      <w:r w:rsidRPr="00062925">
        <w:rPr>
          <w:rStyle w:val="apple-converted-space"/>
          <w:rFonts w:asciiTheme="majorHAnsi" w:hAnsiTheme="majorHAnsi" w:cs="Arial"/>
          <w:sz w:val="24"/>
          <w:szCs w:val="24"/>
        </w:rPr>
        <w:t> </w:t>
      </w:r>
      <w:r w:rsidRPr="00062925">
        <w:rPr>
          <w:rFonts w:asciiTheme="majorHAnsi" w:hAnsiTheme="majorHAnsi" w:cs="Arial"/>
          <w:sz w:val="24"/>
          <w:szCs w:val="24"/>
          <w:shd w:val="clear" w:color="auto" w:fill="FFFFFF"/>
        </w:rPr>
        <w:t>a popular HGH boosting supplement in the market</w:t>
      </w:r>
      <w:r>
        <w:rPr>
          <w:rFonts w:asciiTheme="majorHAnsi" w:hAnsiTheme="majorHAnsi" w:cs="Arial"/>
          <w:sz w:val="24"/>
          <w:szCs w:val="24"/>
          <w:shd w:val="clear" w:color="auto" w:fill="FFFFFF"/>
        </w:rPr>
        <w:t xml:space="preserve"> </w:t>
      </w:r>
      <w:r w:rsidRPr="00062925">
        <w:rPr>
          <w:rFonts w:asciiTheme="majorHAnsi" w:hAnsiTheme="majorHAnsi" w:cs="Arial"/>
          <w:sz w:val="24"/>
          <w:szCs w:val="24"/>
          <w:shd w:val="clear" w:color="auto" w:fill="FFFFFF"/>
        </w:rPr>
        <w:t>for well over a decade.  Its edge over other supplements is its ability to boo</w:t>
      </w:r>
      <w:r w:rsidRPr="00062925">
        <w:rPr>
          <w:rFonts w:asciiTheme="majorHAnsi" w:hAnsiTheme="majorHAnsi" w:cs="Arial"/>
          <w:color w:val="222222"/>
          <w:sz w:val="24"/>
          <w:szCs w:val="24"/>
          <w:shd w:val="clear" w:color="auto" w:fill="FFFFFF"/>
        </w:rPr>
        <w:t>st your HGH by 701% in just 90 minutes. Moreover, it also boosts IGF-1 by 300% and 275% for insulin. This is the great plus of GH Stack as the insulin and IGF-1 are both useful for muscle building.</w:t>
      </w:r>
    </w:p>
    <w:p w:rsidR="00062925" w:rsidRPr="00062925" w:rsidRDefault="00062925" w:rsidP="00062925">
      <w:pPr>
        <w:shd w:val="clear" w:color="auto" w:fill="FFFFFF"/>
        <w:jc w:val="both"/>
        <w:rPr>
          <w:rFonts w:asciiTheme="majorHAnsi" w:hAnsiTheme="majorHAnsi" w:cs="Arial"/>
          <w:color w:val="222222"/>
          <w:sz w:val="24"/>
          <w:szCs w:val="24"/>
        </w:rPr>
      </w:pPr>
      <w:r w:rsidRPr="00062925">
        <w:rPr>
          <w:rFonts w:asciiTheme="majorHAnsi" w:hAnsiTheme="majorHAnsi" w:cs="Arial"/>
          <w:color w:val="222222"/>
          <w:sz w:val="24"/>
          <w:szCs w:val="24"/>
          <w:shd w:val="clear" w:color="auto" w:fill="FFFFFF"/>
        </w:rPr>
        <w:t>This new website also explains the importance of HGH in building muscle, losing fat, and revitalizing the body including its benefits in bodybuilding and how to properly use the supplements.</w:t>
      </w:r>
    </w:p>
    <w:p w:rsidR="00062925" w:rsidRPr="00062925" w:rsidRDefault="00062925" w:rsidP="00062925">
      <w:pPr>
        <w:shd w:val="clear" w:color="auto" w:fill="FFFFFF"/>
        <w:jc w:val="both"/>
        <w:rPr>
          <w:rFonts w:asciiTheme="majorHAnsi" w:hAnsiTheme="majorHAnsi" w:cs="Arial"/>
          <w:color w:val="222222"/>
          <w:sz w:val="24"/>
          <w:szCs w:val="24"/>
        </w:rPr>
      </w:pPr>
      <w:r w:rsidRPr="00062925">
        <w:rPr>
          <w:rFonts w:asciiTheme="majorHAnsi" w:hAnsiTheme="majorHAnsi" w:cs="Arial"/>
          <w:color w:val="222222"/>
          <w:sz w:val="24"/>
          <w:szCs w:val="24"/>
        </w:rPr>
        <w:t>GHStack.com</w:t>
      </w:r>
      <w:r w:rsidRPr="00062925">
        <w:rPr>
          <w:rStyle w:val="apple-converted-space"/>
          <w:rFonts w:asciiTheme="majorHAnsi" w:hAnsiTheme="majorHAnsi" w:cs="Arial"/>
          <w:color w:val="222222"/>
          <w:sz w:val="24"/>
          <w:szCs w:val="24"/>
        </w:rPr>
        <w:t> </w:t>
      </w:r>
      <w:r w:rsidRPr="00062925">
        <w:rPr>
          <w:rFonts w:asciiTheme="majorHAnsi" w:hAnsiTheme="majorHAnsi" w:cs="Arial"/>
          <w:color w:val="222222"/>
          <w:sz w:val="24"/>
          <w:szCs w:val="24"/>
          <w:lang w:val="en"/>
        </w:rPr>
        <w:t>offers a comprehensive and straightforward approach to make sure that its site visitors can better understand the benefits of using a natural HGH booster - this means accessibility and hassle-free navigation.</w:t>
      </w:r>
    </w:p>
    <w:p w:rsidR="00062925" w:rsidRPr="00062925" w:rsidRDefault="00062925" w:rsidP="00062925">
      <w:pPr>
        <w:shd w:val="clear" w:color="auto" w:fill="FFFFFF"/>
        <w:jc w:val="both"/>
        <w:rPr>
          <w:rFonts w:asciiTheme="majorHAnsi" w:hAnsiTheme="majorHAnsi" w:cs="Arial"/>
          <w:color w:val="222222"/>
          <w:sz w:val="24"/>
          <w:szCs w:val="24"/>
        </w:rPr>
      </w:pPr>
      <w:r w:rsidRPr="00062925">
        <w:rPr>
          <w:rFonts w:asciiTheme="majorHAnsi" w:hAnsiTheme="majorHAnsi" w:cs="Arial"/>
          <w:color w:val="222222"/>
          <w:sz w:val="24"/>
          <w:szCs w:val="24"/>
          <w:lang w:val="en"/>
        </w:rPr>
        <w:t> </w:t>
      </w:r>
    </w:p>
    <w:p w:rsidR="00062925" w:rsidRPr="00062925" w:rsidRDefault="00062925" w:rsidP="00062925">
      <w:pPr>
        <w:shd w:val="clear" w:color="auto" w:fill="FFFFFF"/>
        <w:jc w:val="both"/>
        <w:rPr>
          <w:rFonts w:asciiTheme="majorHAnsi" w:hAnsiTheme="majorHAnsi" w:cs="Arial"/>
          <w:color w:val="222222"/>
          <w:sz w:val="24"/>
          <w:szCs w:val="24"/>
        </w:rPr>
      </w:pPr>
      <w:r w:rsidRPr="00062925">
        <w:rPr>
          <w:rFonts w:asciiTheme="majorHAnsi" w:hAnsiTheme="majorHAnsi" w:cs="Arial"/>
          <w:color w:val="222222"/>
          <w:sz w:val="24"/>
          <w:szCs w:val="24"/>
          <w:lang w:val="en"/>
        </w:rPr>
        <w:lastRenderedPageBreak/>
        <w:t xml:space="preserve">Enjoy a faster, convenient and easier browsing experience with GH Stack’s new website. </w:t>
      </w:r>
      <w:proofErr w:type="gramStart"/>
      <w:r w:rsidRPr="00062925">
        <w:rPr>
          <w:rFonts w:asciiTheme="majorHAnsi" w:hAnsiTheme="majorHAnsi" w:cs="Arial"/>
          <w:sz w:val="24"/>
          <w:szCs w:val="24"/>
          <w:lang w:val="en"/>
        </w:rPr>
        <w:t>To check the new website or to contact GH Stack,</w:t>
      </w:r>
      <w:r w:rsidRPr="00062925">
        <w:rPr>
          <w:rStyle w:val="apple-converted-space"/>
          <w:rFonts w:asciiTheme="majorHAnsi" w:hAnsiTheme="majorHAnsi" w:cs="Arial"/>
          <w:sz w:val="24"/>
          <w:szCs w:val="24"/>
          <w:lang w:val="en"/>
        </w:rPr>
        <w:t> </w:t>
      </w:r>
      <w:r w:rsidRPr="00062925">
        <w:rPr>
          <w:rFonts w:asciiTheme="majorHAnsi" w:hAnsiTheme="majorHAnsi" w:cs="Arial"/>
          <w:sz w:val="24"/>
          <w:szCs w:val="24"/>
          <w:lang w:val="en"/>
        </w:rPr>
        <w:t>kindly visit</w:t>
      </w:r>
      <w:r w:rsidRPr="00062925">
        <w:rPr>
          <w:rStyle w:val="apple-converted-space"/>
          <w:rFonts w:asciiTheme="majorHAnsi" w:hAnsiTheme="majorHAnsi" w:cs="Arial"/>
          <w:color w:val="FF0000"/>
          <w:sz w:val="24"/>
          <w:szCs w:val="24"/>
          <w:lang w:val="en"/>
        </w:rPr>
        <w:t> </w:t>
      </w:r>
      <w:hyperlink r:id="rId7" w:history="1">
        <w:r w:rsidRPr="001533CF">
          <w:rPr>
            <w:rStyle w:val="Hyperlink"/>
            <w:rFonts w:asciiTheme="majorHAnsi" w:hAnsiTheme="majorHAnsi" w:cs="Arial"/>
            <w:sz w:val="24"/>
            <w:szCs w:val="24"/>
          </w:rPr>
          <w:t>http://ghstack.com/</w:t>
        </w:r>
      </w:hyperlink>
      <w:bookmarkStart w:id="0" w:name="_GoBack"/>
      <w:bookmarkEnd w:id="0"/>
      <w:r w:rsidRPr="00062925">
        <w:rPr>
          <w:rFonts w:asciiTheme="majorHAnsi" w:hAnsiTheme="majorHAnsi" w:cs="Arial"/>
          <w:sz w:val="24"/>
          <w:szCs w:val="24"/>
        </w:rPr>
        <w:t>.</w:t>
      </w:r>
      <w:proofErr w:type="gramEnd"/>
    </w:p>
    <w:p w:rsidR="000325E5" w:rsidRPr="00062925" w:rsidRDefault="000325E5" w:rsidP="00062925">
      <w:pPr>
        <w:autoSpaceDE w:val="0"/>
        <w:autoSpaceDN w:val="0"/>
        <w:adjustRightInd w:val="0"/>
        <w:spacing w:after="0" w:line="240" w:lineRule="auto"/>
        <w:jc w:val="both"/>
        <w:rPr>
          <w:rFonts w:asciiTheme="majorHAnsi" w:hAnsiTheme="majorHAnsi"/>
          <w:sz w:val="24"/>
          <w:szCs w:val="24"/>
        </w:rPr>
      </w:pPr>
    </w:p>
    <w:sectPr w:rsidR="000325E5" w:rsidRPr="00062925" w:rsidSect="009C690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A2"/>
    <w:rsid w:val="000325E5"/>
    <w:rsid w:val="00062925"/>
    <w:rsid w:val="00122DA2"/>
    <w:rsid w:val="001540E5"/>
    <w:rsid w:val="002254B1"/>
    <w:rsid w:val="0029191A"/>
    <w:rsid w:val="00330ECC"/>
    <w:rsid w:val="00370151"/>
    <w:rsid w:val="00374319"/>
    <w:rsid w:val="00484A04"/>
    <w:rsid w:val="00513ACD"/>
    <w:rsid w:val="00597022"/>
    <w:rsid w:val="00722885"/>
    <w:rsid w:val="007519CB"/>
    <w:rsid w:val="00904038"/>
    <w:rsid w:val="009C6902"/>
    <w:rsid w:val="00A35284"/>
    <w:rsid w:val="00A60C0D"/>
    <w:rsid w:val="00A72343"/>
    <w:rsid w:val="00B31C3B"/>
    <w:rsid w:val="00B3307D"/>
    <w:rsid w:val="00B60F6E"/>
    <w:rsid w:val="00BA1641"/>
    <w:rsid w:val="00C95A77"/>
    <w:rsid w:val="00E94F01"/>
    <w:rsid w:val="00F4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4A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5E5"/>
    <w:rPr>
      <w:color w:val="0000FF"/>
      <w:u w:val="single"/>
    </w:rPr>
  </w:style>
  <w:style w:type="character" w:customStyle="1" w:styleId="Heading1Char">
    <w:name w:val="Heading 1 Char"/>
    <w:basedOn w:val="DefaultParagraphFont"/>
    <w:link w:val="Heading1"/>
    <w:uiPriority w:val="9"/>
    <w:rsid w:val="00484A0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84A0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84A04"/>
    <w:pPr>
      <w:spacing w:after="0" w:line="240" w:lineRule="auto"/>
    </w:pPr>
  </w:style>
  <w:style w:type="character" w:customStyle="1" w:styleId="apple-converted-space">
    <w:name w:val="apple-converted-space"/>
    <w:basedOn w:val="DefaultParagraphFont"/>
    <w:rsid w:val="000629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4A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5E5"/>
    <w:rPr>
      <w:color w:val="0000FF"/>
      <w:u w:val="single"/>
    </w:rPr>
  </w:style>
  <w:style w:type="character" w:customStyle="1" w:styleId="Heading1Char">
    <w:name w:val="Heading 1 Char"/>
    <w:basedOn w:val="DefaultParagraphFont"/>
    <w:link w:val="Heading1"/>
    <w:uiPriority w:val="9"/>
    <w:rsid w:val="00484A0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84A0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84A04"/>
    <w:pPr>
      <w:spacing w:after="0" w:line="240" w:lineRule="auto"/>
    </w:pPr>
  </w:style>
  <w:style w:type="character" w:customStyle="1" w:styleId="apple-converted-space">
    <w:name w:val="apple-converted-space"/>
    <w:basedOn w:val="DefaultParagraphFont"/>
    <w:rsid w:val="0006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8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hstack.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hstack.com/" TargetMode="External"/><Relationship Id="rId5" Type="http://schemas.openxmlformats.org/officeDocument/2006/relationships/hyperlink" Target="http://ghstac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CMO_ACTB</dc:creator>
  <cp:keywords/>
  <dc:description/>
  <cp:lastModifiedBy>CMO_ACTB</cp:lastModifiedBy>
  <cp:revision>2</cp:revision>
  <dcterms:created xsi:type="dcterms:W3CDTF">2013-07-10T02:20:00Z</dcterms:created>
  <dcterms:modified xsi:type="dcterms:W3CDTF">2013-07-10T02:20:00Z</dcterms:modified>
</cp:coreProperties>
</file>